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44" w:rsidRDefault="00FA7A44" w:rsidP="00FA7A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Современные подходы к оцениванию результатов обучения  учащихся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</w:t>
      </w:r>
      <w:r>
        <w:rPr>
          <w:rFonts w:ascii="Times New Roman" w:hAnsi="Times New Roman" w:cs="Times New Roman"/>
          <w:sz w:val="24"/>
          <w:szCs w:val="24"/>
        </w:rPr>
        <w:t xml:space="preserve"> — это любой процесс, формализованный или экспертный, который завершается оценкой. Формализованный вариант оценивания, который дает количественные оценки, называется измерением. Оценивание представляет собой комплексный процесс: по сбору информации о качестве и динамике результатов обучения и воспитания, по обработке и контекстуальной интерпретации данных в принятии некоторых важных решений конечного обучения и целей.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задачи оценивания: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Спрогнозировать возможные последствия, результаты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обратную связь;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Оценить степень достижения намеченных целей;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Оценить, как и в какой мере, наблюдаемые изменения связаны с проведенными методическими мероприятиями;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Предоставить доказательную информацию для дальнейшего внедрения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системой оценивания понимается не только та шкала, которая используется при выставлении отметок и моменты, в которые отметки принято выставлять, но в целом механизм осуществления контрольно-диагностической связи между учителем, учеником и родителями по поводу успешности образовательного процесса, равно как и осуществления самостоятельного определения таковой учащимся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оценивания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обучающая </w:t>
      </w:r>
      <w:r>
        <w:rPr>
          <w:rFonts w:ascii="Times New Roman" w:hAnsi="Times New Roman" w:cs="Times New Roman"/>
          <w:sz w:val="24"/>
          <w:szCs w:val="24"/>
        </w:rPr>
        <w:t xml:space="preserve">– эта функция оценки предполагает не столько регистрацию имеющихся знаний,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учащихся, сколько прибавление, расширение фонда знаний;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навыков систематического и добросовестного отношения к учебным обязанностям; ориентирующая – воздействие на умственную работу школьника с целью осознания им процесса этой работы и понимания им собственных знаний·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стимулирующая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воздействие на волевую сферу посредством переживания успеха или неуспеха, формирования притязаний и намерений, поступков и отношений;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диагностическая</w:t>
      </w:r>
      <w:r>
        <w:rPr>
          <w:rFonts w:ascii="Times New Roman" w:hAnsi="Times New Roman" w:cs="Times New Roman"/>
          <w:sz w:val="24"/>
          <w:szCs w:val="24"/>
        </w:rPr>
        <w:t xml:space="preserve"> – непрерывное отслеживание качества знаний учащихся, измерение уровня знаний на различных этапах обучения, выявление причин отклонения от заданных целей и своевременная корректировка учебной деятельности;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проверка эффективности обучающей деятельности самого учителя</w:t>
      </w:r>
      <w:r>
        <w:rPr>
          <w:rFonts w:ascii="Times New Roman" w:hAnsi="Times New Roman" w:cs="Times New Roman"/>
          <w:sz w:val="24"/>
          <w:szCs w:val="24"/>
        </w:rPr>
        <w:t>; контроль и оценка позволяют учителю получить информацию о качестве учебного процесса, с учетом которой он вносит коррективы в сою работу;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формирование у учащихся адекватной самооценки как личностного образования.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Адекватная самооценка школьников формируется под воздействием отметок и оценочных суждений учителя. Если эти воздействия носят негативный характер, то они ведут к формированию низкой самооценки, вселяют в ученика неуверенность в своих силах, следствием чего является снижение мотивации учения и потеря интереса к учебе;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мощный мотив учебной деятельности учащихся;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межличностных отношений в классном коллективе, содействие в повышении статуса учащихся. Положительное или отрицательное отношение одноклассников к отдельному ученику зависит от меры применения к нему положительных или отрицательных педагогических воздействий и оценок.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введением ФГОС образование полностью переходит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главной целью которого является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компетенций, выстраиваемых поверх традиционных знаний, умений и навыков.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Традиционная система контроля и оценки качества образования в силу своих организационных и технологических особенностей уже не способна решать современные задачи.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современной педагогической науке и практике существуют два основных подхода к проблеме оценки образовательных достижений обучающихся.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Первый, традиционный</w:t>
      </w:r>
      <w:r>
        <w:rPr>
          <w:rFonts w:ascii="Times New Roman" w:hAnsi="Times New Roman" w:cs="Times New Roman"/>
          <w:sz w:val="24"/>
          <w:szCs w:val="24"/>
        </w:rPr>
        <w:t xml:space="preserve">, трактует их как возрастание объема знаний, умений и навыков воспитанников, уровень усвоения которых оценивается при помощи балльной оценки. В данном случае центром внимания педагога является главным образом учебная деятельность, а диагностика достижений представляет фиксацию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учащихся, которая понимается здесь в узко дидактическом смысле и характеризует уровень освоения знаний и способов учебной деятельности.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подход</w:t>
      </w:r>
      <w:r>
        <w:rPr>
          <w:rFonts w:ascii="Times New Roman" w:hAnsi="Times New Roman" w:cs="Times New Roman"/>
          <w:sz w:val="24"/>
          <w:szCs w:val="24"/>
        </w:rPr>
        <w:t xml:space="preserve"> к проблеме оценивания уровня образовательных достижений обучающихся исходит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признаниянеобходимости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динамики их личностного развития,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них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Показателями достижений обучающихся в данном случае являются личностные приобретения у школьников, их индивидуальное продвижения в образовательном процессе,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метапредметныхобразований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Меняется и роль преподавателя.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раньше он, в основном, выполнял транслирующую и контролирующую функции, то теперь это роль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координирующего образовательный процесс, начиная от познания и заканчивая результатом. </w:t>
      </w:r>
      <w:proofErr w:type="gramEnd"/>
    </w:p>
    <w:p w:rsidR="00FA7A44" w:rsidRDefault="00FA7A44" w:rsidP="00FA7A4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Существенным элементом стандарта стало введение требования к развитию оценочной самостоятельности школьника на основе формирования осознанной адекватной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критичнойоценки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учебной деятельности, умения самостоятельно и аргументировано оценивать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своидействия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действия одноклассников, адекватно оценивать свои возможности достижения цели определенной сложности в различных сферах самостоятельной деятельности.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ведущей роли каждого ученика в современном образовательном процессе, основной акцент в подборе методов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оценивания образовательных достижений обучающихся делается на </w:t>
      </w:r>
      <w:r>
        <w:rPr>
          <w:rFonts w:ascii="Times New Roman" w:hAnsi="Times New Roman" w:cs="Times New Roman"/>
          <w:i/>
          <w:sz w:val="24"/>
          <w:szCs w:val="24"/>
        </w:rPr>
        <w:t>самооценку</w:t>
      </w:r>
      <w:r>
        <w:rPr>
          <w:rFonts w:ascii="Times New Roman" w:hAnsi="Times New Roman" w:cs="Times New Roman"/>
          <w:sz w:val="24"/>
          <w:szCs w:val="24"/>
        </w:rPr>
        <w:t>, как средство принятия решения учеником, способность составить самостоятельную программу обучения.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Самооценка</w:t>
      </w:r>
      <w:r>
        <w:rPr>
          <w:rFonts w:ascii="Times New Roman" w:hAnsi="Times New Roman" w:cs="Times New Roman"/>
          <w:sz w:val="24"/>
          <w:szCs w:val="24"/>
        </w:rPr>
        <w:t xml:space="preserve"> – это отношение ученика к своим способностям,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возможностям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ичностным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качествам. Самооценка, как один из компонентов деятельности, связана не с выставлением себе отметок, а с процедурой оценивания, что особенно актуально в соответствии с новым ФГОС. Она более всего связана с характеристикой процесса выполнения заданий, его плюсами и минусами и менее всего – с баллами. Главный смысл самооценки, по мнению ряда авторов, заключается в самоконтроле обучающегося,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самостоятельной экспертизе собственной деятельности и в самостоятельности. Все перечисленные качества в той или иной мере пересекаются (сочетаются)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навыками результатами образования: самостоятельность в процессе познания, принятия решений и их оценки; рефлексивные способности и др.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Доминирующими функциями самооценки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констатирующая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самоконтроля);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мобилизационно-побудительная (стремление к более глубокому изучению материала);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проектировочная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(планирование дальнейшего изучения материала, темы и т.д.).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учителя</w:t>
      </w:r>
      <w:r>
        <w:rPr>
          <w:rFonts w:ascii="Times New Roman" w:hAnsi="Times New Roman" w:cs="Times New Roman"/>
          <w:sz w:val="24"/>
          <w:szCs w:val="24"/>
        </w:rPr>
        <w:t xml:space="preserve"> здесь сводится: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разработке для каждого конкретного случая четких эталонов оценивания;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необходимого психологического настроя обучающихся на анализ собственных результатов;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ситуации, когда эталоны оценивания известны 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самостоятельно сопоставляют с ними свои результаты, делая при этом соответствующие выводы об эффективности работы;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совместный анализ самооценки обучающихся с последующим сопоставлением с оценкой учителя и корректировкой программы деятельности на следующий этап обучения с учетом полученных результатов.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всех указанных функций учителя процесс самооценки станет объективным и продуктивным.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изменения в системе оценивания в связи с переходом на ФГОС.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понимания результатов образовательной деятельности учащихся;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системы внешнего и внутреннего мониторинга;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подход к оцениванию образовательных достижений учащихся;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оценивание динамики развития личностных качеств обучающихся как одного из основных показателей качества;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рейтинговой системы оценивания, использование накопительной системы учета результатов обучения.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Одной из задач, стоящих перед педагогическим коллективом школы в условиях введения ФГОС второго поколения, является проверка на практике в реальных условиях теоретически построенных и предложенных для апробации новых моделей образовательной системы. Очень важным аспектом является система оценивания</w:t>
      </w:r>
      <w:r>
        <w:rPr>
          <w:rFonts w:ascii="Times New Roman" w:hAnsi="Times New Roman" w:cs="Times New Roman"/>
          <w:sz w:val="24"/>
          <w:szCs w:val="24"/>
        </w:rPr>
        <w:t xml:space="preserve">. Система оценки образовательных достижений очень важна, так как она поддерживает и стимулирует учащихся, обеспечивает точную обратную связь, она информативна и включает учащихся в самостоятельную оценочную деятельность. Основной задачей и критерием оценки выступает овладение системой учебных действий с изучаемым учебным материалом.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Оценивание: современные тенденции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работы, закрытый экзамен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экзамен, проекты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 преподавателем,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при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Имплицитные (неявные) критерии оценки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Эксплицитные (явные) критерии оценки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результата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процесса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 и  задачи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 результаты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знаний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умений,  способностей, компетенций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памяти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 понимания, интерпретации, применения, анализа, синтеза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курса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модуля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Итоговое,  суммарное  оценивание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Формирующее,  развивающее  оценивание</w:t>
            </w:r>
          </w:p>
        </w:tc>
      </w:tr>
      <w:tr w:rsidR="00FA7A44" w:rsidTr="00FA7A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Приоритетность оценки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44" w:rsidRDefault="00F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Приоритетность  учения</w:t>
            </w:r>
          </w:p>
        </w:tc>
      </w:tr>
    </w:tbl>
    <w:p w:rsidR="00FA7A44" w:rsidRDefault="00FA7A44" w:rsidP="00FA7A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Направления   оценочной  деятельности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оценка образовательных достижений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оценка результатов деятельности педагогических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как основа аттестационных процедур;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оценка результатов деятельности образовательной организации  как  основа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процедур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образования предполагает три уровня: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включает государственную итоговую аттестацию, независимое исследование качества образования, всероссийские проверочные работы, работы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Региональный – предполагает мониторинг достижения планируемых результатов, контроль качества образования и аккредитацию образовательного учреждения. Муниципальный уровень проводит мониторинг достижения планируемых результатов и контроль качества.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оценка установлена для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умений. Обратите внимание на схему работы комплексной оценки. Представленные формы контроля позволяют успешно осуществлять данный вид оценивания.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Формирующее (внутреннее) оценивание нацелено на определение индивидуальных достижений каждого учащегося и не предполагает как сравнения результатов, продемонстрированных разными учащимися, так и административных выводов по результатам обучения.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Формирующим  данный вид оценивания называется потому, что оценка ориентирована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ученика, призвана выявить пробелы в освоении учащимся элемента содержания образования с тем, чтобы восполнить их с максимальной эффективностью.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Формирующее оценивание позволяет учителю: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четко сформулировать образовательный результат, подлежащий формированию и оценке в каждом конкретном случае, и организовать в соответствии с этим свою работу;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 учащегося субъектом образовательной и оценочной деятельности.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Формирующее оценивание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может помогать учиться на ошибках;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помогать понять, что важно; может помогать понять, что у них получается; </w:t>
      </w:r>
    </w:p>
    <w:p w:rsidR="00FA7A44" w:rsidRDefault="00FA7A44" w:rsidP="00FA7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помогать обнаруживать, что они не знают; может помогать обнаруживать, что они не умеют делать</w:t>
      </w:r>
    </w:p>
    <w:p w:rsidR="00FA7A44" w:rsidRDefault="00FA7A44" w:rsidP="00FA7A44">
      <w:pPr>
        <w:tabs>
          <w:tab w:val="left" w:pos="115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Формирующее оценивание:</w:t>
      </w:r>
    </w:p>
    <w:p w:rsidR="00FA7A44" w:rsidRDefault="00FA7A44" w:rsidP="00FA7A44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Встраивается  в  личностно-ориентированное  обучение</w:t>
      </w:r>
    </w:p>
    <w:p w:rsidR="00FA7A44" w:rsidRDefault="00FA7A44" w:rsidP="00FA7A44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Носит  системный  характер</w:t>
      </w:r>
    </w:p>
    <w:p w:rsidR="00FA7A44" w:rsidRDefault="00FA7A44" w:rsidP="00FA7A44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Оценивается  не  только  результат,  но  и  процесс</w:t>
      </w:r>
    </w:p>
    <w:p w:rsidR="00FA7A44" w:rsidRDefault="00FA7A44" w:rsidP="00FA7A44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Ориентировано  на  обучающегося</w:t>
      </w:r>
    </w:p>
    <w:p w:rsidR="00FA7A44" w:rsidRDefault="00FA7A44" w:rsidP="00FA7A44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Отслеживается  процесс  каждого  обучающегося</w:t>
      </w:r>
    </w:p>
    <w:p w:rsidR="00FA7A44" w:rsidRDefault="00FA7A44" w:rsidP="00FA7A44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Ориентировано  на  формирование  личностных  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умений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Результатами применения формирующего оценивание является: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освоения стандарта всеми учащимися в наиболее комфортных для каждого условиях, 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приближение каждого учащегося к планированному им результату в случае, если результат выходит за рамки стандарта по уровню освоения содержания,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оценочной самостоятельности учащихся,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самооценки.</w:t>
      </w:r>
    </w:p>
    <w:p w:rsidR="00FA7A44" w:rsidRDefault="00FA7A44" w:rsidP="00FA7A44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Пять принципов формирующего оценивания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регулярно обеспечивает обратную связь, предоставляя учащимся комментарии, замечания и т.п. по поводу их деятельности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принимают активное участие в организации процесса собственного обучения.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меняет техники и технологии обучения в зависимости от изменения результатов обучения учащихся.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осознает, что оценивание посредством отметки резко снижает мотивацию и самооценку учащихся.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осознает необходимость научить учащихся принципам самооценки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способамулучшения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результатов 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Инновационные оценочные средства и формы</w:t>
      </w:r>
    </w:p>
    <w:p w:rsidR="00FA7A44" w:rsidRDefault="00FA7A44" w:rsidP="00FA7A44">
      <w:pPr>
        <w:pStyle w:val="a3"/>
        <w:tabs>
          <w:tab w:val="left" w:pos="1155"/>
        </w:tabs>
        <w:ind w:left="106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Портфолио;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Кейсы;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Контекстные  задачи;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Междисциплинарные  экзамены;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-ориентированные  тесты;</w:t>
      </w: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Ситуационные  задания</w:t>
      </w:r>
    </w:p>
    <w:p w:rsidR="00FA7A44" w:rsidRDefault="00FA7A44" w:rsidP="00FA7A44">
      <w:pPr>
        <w:pStyle w:val="Default"/>
        <w:rPr>
          <w:bCs/>
          <w:iCs/>
          <w:color w:val="auto"/>
        </w:rPr>
      </w:pPr>
      <w:r>
        <w:rPr>
          <w:color w:val="auto"/>
        </w:rPr>
        <w:t xml:space="preserve">Таким образом,  учитывая тот факт, что формирующее оценивание можно рассмотреть как основу современного урока, делаем вывод о необходимости самосовершенствования педагогов через раскрытие </w:t>
      </w:r>
      <w:r>
        <w:rPr>
          <w:bCs/>
          <w:iCs/>
          <w:color w:val="auto"/>
        </w:rPr>
        <w:t xml:space="preserve">специфики формирующего оценивания. </w:t>
      </w:r>
    </w:p>
    <w:p w:rsidR="00FA7A44" w:rsidRDefault="00FA7A44" w:rsidP="00FA7A44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приказом министерства молодежной политики РК от 22 февраля 2018 № 119 – у «Об утверждении проверочных листов (списков контрольных вопросов)», пункт 1.7, приложение 3</w:t>
      </w:r>
    </w:p>
    <w:p w:rsidR="00FA7A44" w:rsidRDefault="00FA7A44" w:rsidP="00FA7A44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Соответствие используемых 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 - оценочных материалов ФГОС: </w:t>
      </w:r>
    </w:p>
    <w:p w:rsidR="00FA7A44" w:rsidRDefault="00FA7A44" w:rsidP="00FA7A44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наличие и использование контрольно-оценочных материалов для оценивания достижения планируемых предметных, 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, личностных </w:t>
      </w: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результатов, действий с предметным содержанием, выполняемых </w:t>
      </w:r>
      <w:proofErr w:type="gramStart"/>
      <w:r>
        <w:rPr>
          <w:rFonts w:ascii="Times New Roman" w:hAnsi="Times New Roman" w:cs="Times New Roman"/>
          <w:kern w:val="24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kern w:val="24"/>
          <w:sz w:val="24"/>
          <w:szCs w:val="24"/>
        </w:rPr>
        <w:t xml:space="preserve"> и др.; </w:t>
      </w:r>
    </w:p>
    <w:p w:rsidR="00FA7A44" w:rsidRDefault="00FA7A44" w:rsidP="00FA7A44">
      <w:pPr>
        <w:pStyle w:val="Default"/>
        <w:rPr>
          <w:bCs/>
          <w:iCs/>
          <w:color w:val="auto"/>
        </w:rPr>
      </w:pPr>
      <w:r>
        <w:rPr>
          <w:rFonts w:eastAsiaTheme="minorEastAsia"/>
          <w:color w:val="auto"/>
          <w:kern w:val="24"/>
          <w:lang w:eastAsia="ru-RU"/>
        </w:rPr>
        <w:t>характер контрольно-оценочных материалов</w:t>
      </w:r>
    </w:p>
    <w:p w:rsidR="00FA7A44" w:rsidRDefault="00FA7A44" w:rsidP="00FA7A44">
      <w:pPr>
        <w:pStyle w:val="Default"/>
        <w:rPr>
          <w:b/>
          <w:color w:val="auto"/>
        </w:rPr>
      </w:pPr>
      <w:r>
        <w:rPr>
          <w:b/>
          <w:color w:val="auto"/>
        </w:rPr>
        <w:t>пункт 1.8, приложение 3</w:t>
      </w:r>
    </w:p>
    <w:p w:rsidR="00FA7A44" w:rsidRDefault="00FA7A44" w:rsidP="00FA7A44">
      <w:pPr>
        <w:pStyle w:val="Default"/>
        <w:rPr>
          <w:bCs/>
          <w:iCs/>
          <w:color w:val="auto"/>
        </w:rPr>
      </w:pPr>
      <w:r>
        <w:rPr>
          <w:rFonts w:eastAsiaTheme="minorEastAsia"/>
          <w:color w:val="auto"/>
          <w:kern w:val="24"/>
        </w:rPr>
        <w:t xml:space="preserve">Осуществление организацией текущего контроля успеваемости и промежуточной аттестации </w:t>
      </w:r>
      <w:proofErr w:type="gramStart"/>
      <w:r>
        <w:rPr>
          <w:rFonts w:eastAsiaTheme="minorEastAsia"/>
          <w:color w:val="auto"/>
          <w:kern w:val="24"/>
        </w:rPr>
        <w:t>обучающихся</w:t>
      </w:r>
      <w:proofErr w:type="gramEnd"/>
      <w:r>
        <w:rPr>
          <w:rFonts w:eastAsiaTheme="minorEastAsia"/>
          <w:color w:val="auto"/>
          <w:kern w:val="24"/>
        </w:rPr>
        <w:t>, включая внеурочную деятельность.</w:t>
      </w:r>
    </w:p>
    <w:p w:rsidR="00FA7A44" w:rsidRDefault="00FA7A44" w:rsidP="00FA7A44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FA7A44" w:rsidRDefault="00FA7A44" w:rsidP="00FA7A44">
      <w:pPr>
        <w:pStyle w:val="a3"/>
        <w:tabs>
          <w:tab w:val="left" w:pos="1155"/>
        </w:tabs>
        <w:ind w:left="1068"/>
        <w:rPr>
          <w:rFonts w:ascii="Times New Roman" w:hAnsi="Times New Roman" w:cs="Times New Roman"/>
          <w:sz w:val="24"/>
          <w:szCs w:val="24"/>
        </w:rPr>
      </w:pPr>
    </w:p>
    <w:p w:rsidR="00CE0B48" w:rsidRDefault="00CE0B48"/>
    <w:sectPr w:rsidR="00CE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25B"/>
    <w:multiLevelType w:val="hybridMultilevel"/>
    <w:tmpl w:val="F9A6DE5A"/>
    <w:lvl w:ilvl="0" w:tplc="C5A25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EEC3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45AEC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A3687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9E8AB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A5202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4A22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CAF4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5F40A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76876B7D"/>
    <w:multiLevelType w:val="hybridMultilevel"/>
    <w:tmpl w:val="719839F2"/>
    <w:lvl w:ilvl="0" w:tplc="1282611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E"/>
    <w:rsid w:val="00C5049E"/>
    <w:rsid w:val="00CE0B48"/>
    <w:rsid w:val="00F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44"/>
    <w:pPr>
      <w:ind w:left="720"/>
      <w:contextualSpacing/>
    </w:pPr>
  </w:style>
  <w:style w:type="paragraph" w:customStyle="1" w:styleId="Default">
    <w:name w:val="Default"/>
    <w:rsid w:val="00FA7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A7A4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44"/>
    <w:pPr>
      <w:ind w:left="720"/>
      <w:contextualSpacing/>
    </w:pPr>
  </w:style>
  <w:style w:type="paragraph" w:customStyle="1" w:styleId="Default">
    <w:name w:val="Default"/>
    <w:rsid w:val="00FA7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A7A4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2019-06-13T08:52:00Z</dcterms:created>
  <dcterms:modified xsi:type="dcterms:W3CDTF">2019-06-13T08:52:00Z</dcterms:modified>
</cp:coreProperties>
</file>