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A84D0D" w:rsidRDefault="000167C1" w:rsidP="0048438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295B7A" wp14:editId="74A726D1">
                <wp:simplePos x="0" y="0"/>
                <wp:positionH relativeFrom="column">
                  <wp:posOffset>8890</wp:posOffset>
                </wp:positionH>
                <wp:positionV relativeFrom="paragraph">
                  <wp:posOffset>-12700</wp:posOffset>
                </wp:positionV>
                <wp:extent cx="2527935" cy="3136265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3136265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Default="00042B1C" w:rsidP="00F60DB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2B1C" w:rsidRPr="00CD60CA" w:rsidRDefault="00042B1C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2B1C" w:rsidRPr="00CD60CA" w:rsidRDefault="00042B1C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F848F9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МИНИСТЕРСТВО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К.</w:t>
                            </w:r>
                            <w:r w:rsidR="00865A0A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Маркса ул., 210,  Сыктывкар</w:t>
                            </w:r>
                            <w:r w:rsidR="000167C1">
                              <w:rPr>
                                <w:sz w:val="18"/>
                              </w:rPr>
                              <w:t xml:space="preserve"> г.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Республики Коми, 167982</w:t>
                            </w:r>
                          </w:p>
                          <w:p w:rsidR="00C645B8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042B1C" w:rsidRPr="006B2C9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Default="009B4700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F94251">
                              <w:rPr>
                                <w:sz w:val="18"/>
                                <w:szCs w:val="18"/>
                              </w:rPr>
                              <w:t xml:space="preserve">т </w:t>
                            </w:r>
                            <w:r w:rsidR="006576F2">
                              <w:rPr>
                                <w:sz w:val="18"/>
                                <w:szCs w:val="18"/>
                              </w:rPr>
                              <w:t>05</w:t>
                            </w:r>
                            <w:r w:rsidR="00E5149E">
                              <w:rPr>
                                <w:sz w:val="18"/>
                                <w:szCs w:val="18"/>
                              </w:rPr>
                              <w:t>.09</w:t>
                            </w:r>
                            <w:r w:rsidR="00150393">
                              <w:rPr>
                                <w:sz w:val="18"/>
                                <w:szCs w:val="18"/>
                              </w:rPr>
                              <w:t>.2016 № 12-27/</w:t>
                            </w:r>
                            <w:r w:rsidR="006576F2">
                              <w:rPr>
                                <w:sz w:val="18"/>
                                <w:szCs w:val="18"/>
                              </w:rPr>
                              <w:t>953</w:t>
                            </w: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7pt;margin-top:-1pt;width:199.05pt;height:2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Default="00042B1C" w:rsidP="00F60DBF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042B1C" w:rsidRPr="00CD60CA" w:rsidRDefault="00042B1C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2B1C" w:rsidRDefault="00042B1C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042B1C" w:rsidRPr="00CD60CA" w:rsidRDefault="00042B1C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ДАН ДА ТОМ ЙӦЗ ПОЛИТИКА МИНИСТЕРСТВО </w:t>
                      </w:r>
                    </w:p>
                    <w:p w:rsidR="00F848F9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МИНИСТЕРСТВО ОБРАЗОВАНИЯ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К.</w:t>
                      </w:r>
                      <w:r w:rsidR="00865A0A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Маркса ул., 210,  Сыктывкар</w:t>
                      </w:r>
                      <w:r w:rsidR="000167C1">
                        <w:rPr>
                          <w:sz w:val="18"/>
                        </w:rPr>
                        <w:t xml:space="preserve"> г.</w:t>
                      </w:r>
                      <w:r>
                        <w:rPr>
                          <w:sz w:val="18"/>
                        </w:rPr>
                        <w:t>,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Республики Коми, 167982</w:t>
                      </w:r>
                    </w:p>
                    <w:p w:rsidR="00C645B8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042B1C" w:rsidRPr="006B2C9F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Default="009B4700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="00F94251">
                        <w:rPr>
                          <w:sz w:val="18"/>
                          <w:szCs w:val="18"/>
                        </w:rPr>
                        <w:t xml:space="preserve">т </w:t>
                      </w:r>
                      <w:r w:rsidR="006576F2">
                        <w:rPr>
                          <w:sz w:val="18"/>
                          <w:szCs w:val="18"/>
                        </w:rPr>
                        <w:t>05</w:t>
                      </w:r>
                      <w:r w:rsidR="00E5149E">
                        <w:rPr>
                          <w:sz w:val="18"/>
                          <w:szCs w:val="18"/>
                        </w:rPr>
                        <w:t>.09</w:t>
                      </w:r>
                      <w:r w:rsidR="00150393">
                        <w:rPr>
                          <w:sz w:val="18"/>
                          <w:szCs w:val="18"/>
                        </w:rPr>
                        <w:t>.2016 № 12-27/</w:t>
                      </w:r>
                      <w:r w:rsidR="006576F2">
                        <w:rPr>
                          <w:sz w:val="18"/>
                          <w:szCs w:val="18"/>
                        </w:rPr>
                        <w:t>953</w:t>
                      </w: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84388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368762E" wp14:editId="798A8BFD">
            <wp:simplePos x="0" y="0"/>
            <wp:positionH relativeFrom="column">
              <wp:posOffset>1056005</wp:posOffset>
            </wp:positionH>
            <wp:positionV relativeFrom="paragraph">
              <wp:posOffset>184785</wp:posOffset>
            </wp:positionV>
            <wp:extent cx="397510" cy="397510"/>
            <wp:effectExtent l="0" t="0" r="2540" b="2540"/>
            <wp:wrapThrough wrapText="bothSides">
              <wp:wrapPolygon edited="0">
                <wp:start x="0" y="0"/>
                <wp:lineTo x="0" y="20703"/>
                <wp:lineTo x="20703" y="20703"/>
                <wp:lineTo x="2070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DBF">
        <w:rPr>
          <w:sz w:val="18"/>
        </w:rPr>
        <w:t xml:space="preserve">       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Default="000167C1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AC9AC" wp14:editId="0657B0B7">
                <wp:simplePos x="0" y="0"/>
                <wp:positionH relativeFrom="column">
                  <wp:posOffset>2887566</wp:posOffset>
                </wp:positionH>
                <wp:positionV relativeFrom="paragraph">
                  <wp:posOffset>231885</wp:posOffset>
                </wp:positionV>
                <wp:extent cx="3028591" cy="2011680"/>
                <wp:effectExtent l="0" t="0" r="63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591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6C25" w:rsidRPr="00626C25" w:rsidRDefault="00626C25" w:rsidP="00626C2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6C25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Руководителям управлений и отделов образования администраций городских округов и муниципальных районов Республики Коми</w:t>
                            </w:r>
                          </w:p>
                          <w:p w:rsidR="00626C25" w:rsidRDefault="00626C25" w:rsidP="002C325F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C325F" w:rsidRPr="002C325F" w:rsidRDefault="002C325F" w:rsidP="002C325F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25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proofErr w:type="gramStart"/>
                            <w:r w:rsidRPr="002C325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государственных</w:t>
                            </w:r>
                            <w:proofErr w:type="gramEnd"/>
                          </w:p>
                          <w:p w:rsidR="002C325F" w:rsidRPr="002C325F" w:rsidRDefault="002C325F" w:rsidP="002C325F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25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образовательных организаций </w:t>
                            </w:r>
                          </w:p>
                          <w:p w:rsidR="002C325F" w:rsidRPr="002C325F" w:rsidRDefault="002C325F" w:rsidP="002C325F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25F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Республики Коми</w:t>
                            </w:r>
                          </w:p>
                          <w:p w:rsidR="002C325F" w:rsidRPr="002C325F" w:rsidRDefault="002C325F" w:rsidP="002C325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42B1C" w:rsidRDefault="00042B1C" w:rsidP="003674C1">
                            <w:pPr>
                              <w:pStyle w:val="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27.35pt;margin-top:18.25pt;width:238.45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" filled="f" stroked="f" strokeweight=".25pt">
                <v:textbox inset="1pt,1pt,1pt,1pt">
                  <w:txbxContent>
                    <w:p w:rsidR="00626C25" w:rsidRPr="00626C25" w:rsidRDefault="00626C25" w:rsidP="00626C2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26C25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Руководителям управлений и отделов образования администраций городских округов и муниципальных районов Республики Коми</w:t>
                      </w:r>
                    </w:p>
                    <w:p w:rsidR="00626C25" w:rsidRDefault="00626C25" w:rsidP="002C325F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2C325F" w:rsidRPr="002C325F" w:rsidRDefault="002C325F" w:rsidP="002C325F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325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Руководителям государственных</w:t>
                      </w:r>
                    </w:p>
                    <w:p w:rsidR="002C325F" w:rsidRPr="002C325F" w:rsidRDefault="002C325F" w:rsidP="002C325F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325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образовательных организаций </w:t>
                      </w:r>
                    </w:p>
                    <w:p w:rsidR="002C325F" w:rsidRPr="002C325F" w:rsidRDefault="002C325F" w:rsidP="002C325F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C325F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Республики Коми</w:t>
                      </w:r>
                    </w:p>
                    <w:p w:rsidR="002C325F" w:rsidRPr="002C325F" w:rsidRDefault="002C325F" w:rsidP="002C325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042B1C" w:rsidRDefault="00042B1C" w:rsidP="003674C1">
                      <w:pPr>
                        <w:pStyle w:val="2"/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795622" w:rsidRDefault="00F60DBF" w:rsidP="00F60DBF">
      <w:pPr>
        <w:ind w:firstLine="720"/>
        <w:rPr>
          <w:sz w:val="18"/>
        </w:rPr>
      </w:pP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147ED0" w:rsidRDefault="00147ED0" w:rsidP="008B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детьми </w:t>
      </w:r>
    </w:p>
    <w:p w:rsidR="00626C25" w:rsidRDefault="00FB71A1" w:rsidP="008B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7ED0"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возвращающих э</w:t>
      </w:r>
      <w:r w:rsidR="00147ED0"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лементов (фликеров</w:t>
      </w:r>
      <w:r w:rsid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1702" w:rsidRPr="008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C25" w:rsidRDefault="00626C25" w:rsidP="008B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ED0" w:rsidRPr="00147ED0" w:rsidRDefault="00147ED0" w:rsidP="00147E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47ED0" w:rsidRPr="00147ED0" w:rsidRDefault="00147ED0" w:rsidP="00147E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ранее направленным Министерством образования и молодежной политики Республики Коми (далее по тексту – Министерство) письмам (№ 12-27/782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(УО МО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ГО) 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12-27/783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(ГОУ)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26.07.2016) 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использовании детьми светоотражающих элементов (ф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ликеров)» 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стерство направляет копию 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рабочей встречи Уп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олномоченного при Главе РК по правам ребенка Н.Л. Струтинской с представителями Мин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и УГИБДД МВД по РК от 25.07.2016 № 35/889.</w:t>
      </w: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 данную информацию до руководителей образовател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и до лиц, ответственных за обеспечение безопасности обр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процесса, а также родителей (законных представителей) обуч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(воспитанников).</w:t>
      </w: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управлений образования администраций городских округов и муниципальных районов Республики Коми рекомендуем организ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работу по размещению данных материалов на сайтах образовательных организаций, а также организовать рассылку электронных сообщений род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 (законным представителям) обучающихся в 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«Электронное образование».</w:t>
      </w: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повторно просит активизировать работу по профилакт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мероприятиям, направленным на разъяснение учащимся (воспита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никам) образовательных организаций о необходимости ношения свето</w:t>
      </w:r>
      <w:r w:rsidR="00FB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B71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B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вращающих </w:t>
      </w:r>
      <w:bookmarkStart w:id="0" w:name="_GoBack"/>
      <w:bookmarkEnd w:id="0"/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(фликер</w:t>
      </w:r>
      <w:r w:rsidR="002F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ов).</w:t>
      </w: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147ED0" w:rsidP="00147E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сообщаем, что все материалы по обеспечению безопа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 размещаются на сайте Министерства в разделе «Комплексная безопасность образовательных организаций» (</w:t>
      </w:r>
      <w:hyperlink r:id="rId12" w:history="1">
        <w:r w:rsidRPr="00147E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http://minobr.rkomi.ru/left/kb/bdd/</w:t>
        </w:r>
      </w:hyperlink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ED0" w:rsidRPr="00147ED0" w:rsidRDefault="00147ED0" w:rsidP="0014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147ED0" w:rsidP="0014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в электронном виде </w:t>
      </w:r>
    </w:p>
    <w:p w:rsidR="00147ED0" w:rsidRPr="00147ED0" w:rsidRDefault="00147ED0" w:rsidP="0014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147ED0" w:rsidP="00147E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2F61B0" w:rsidP="00147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</w:t>
      </w:r>
      <w:r w:rsidR="00147ED0"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С.А. </w:t>
      </w:r>
      <w:r w:rsidR="00147ED0"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Моисеева-Архипова</w:t>
      </w:r>
      <w:r w:rsidR="00147ED0" w:rsidRPr="0014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7ED0" w:rsidRPr="00147ED0" w:rsidRDefault="00147ED0" w:rsidP="00147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D0" w:rsidRPr="00147ED0" w:rsidRDefault="00147ED0" w:rsidP="00147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9F5" w:rsidRDefault="006F29F5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9F5" w:rsidRDefault="006F29F5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9F5" w:rsidRDefault="006F29F5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9F5" w:rsidRDefault="006F29F5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B77" w:rsidRDefault="00381B77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9F5" w:rsidRDefault="006F29F5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4039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4C1" w:rsidRPr="003674C1" w:rsidRDefault="00634039" w:rsidP="0036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3674C1" w:rsidRPr="003674C1">
        <w:rPr>
          <w:rFonts w:ascii="Times New Roman" w:eastAsia="Times New Roman" w:hAnsi="Times New Roman" w:cs="Times New Roman"/>
          <w:sz w:val="16"/>
          <w:szCs w:val="16"/>
          <w:lang w:eastAsia="ru-RU"/>
        </w:rPr>
        <w:t>сп. Толкачев В.А. 257042</w:t>
      </w:r>
    </w:p>
    <w:sectPr w:rsidR="003674C1" w:rsidRPr="003674C1" w:rsidSect="002F61B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35" w:rsidRDefault="00926035" w:rsidP="005B4B7A">
      <w:pPr>
        <w:spacing w:after="0" w:line="240" w:lineRule="auto"/>
      </w:pPr>
      <w:r>
        <w:separator/>
      </w:r>
    </w:p>
  </w:endnote>
  <w:endnote w:type="continuationSeparator" w:id="0">
    <w:p w:rsidR="00926035" w:rsidRDefault="00926035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35" w:rsidRDefault="00926035" w:rsidP="005B4B7A">
      <w:pPr>
        <w:spacing w:after="0" w:line="240" w:lineRule="auto"/>
      </w:pPr>
      <w:r>
        <w:separator/>
      </w:r>
    </w:p>
  </w:footnote>
  <w:footnote w:type="continuationSeparator" w:id="0">
    <w:p w:rsidR="00926035" w:rsidRDefault="00926035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142332"/>
    <w:multiLevelType w:val="hybridMultilevel"/>
    <w:tmpl w:val="CA2A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F145514"/>
    <w:multiLevelType w:val="multilevel"/>
    <w:tmpl w:val="56B8367A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114798A"/>
    <w:multiLevelType w:val="multilevel"/>
    <w:tmpl w:val="ED54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BA25F8"/>
    <w:multiLevelType w:val="hybridMultilevel"/>
    <w:tmpl w:val="BDA01D7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0A1D"/>
    <w:multiLevelType w:val="hybridMultilevel"/>
    <w:tmpl w:val="372A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9C171F1"/>
    <w:multiLevelType w:val="hybridMultilevel"/>
    <w:tmpl w:val="D75C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35ABC"/>
    <w:multiLevelType w:val="hybridMultilevel"/>
    <w:tmpl w:val="387430B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E1D6B"/>
    <w:multiLevelType w:val="hybridMultilevel"/>
    <w:tmpl w:val="DB7CD1D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5"/>
  </w:num>
  <w:num w:numId="22">
    <w:abstractNumId w:val="1"/>
  </w:num>
  <w:num w:numId="23">
    <w:abstractNumId w:val="12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67C1"/>
    <w:rsid w:val="000177A2"/>
    <w:rsid w:val="00040957"/>
    <w:rsid w:val="00042B1C"/>
    <w:rsid w:val="00044418"/>
    <w:rsid w:val="00055BB2"/>
    <w:rsid w:val="00062298"/>
    <w:rsid w:val="00074AFF"/>
    <w:rsid w:val="00095AE8"/>
    <w:rsid w:val="00096C37"/>
    <w:rsid w:val="000A4D4B"/>
    <w:rsid w:val="000C5CEC"/>
    <w:rsid w:val="001001AF"/>
    <w:rsid w:val="001139D0"/>
    <w:rsid w:val="00137490"/>
    <w:rsid w:val="00147ED0"/>
    <w:rsid w:val="00150393"/>
    <w:rsid w:val="0016058F"/>
    <w:rsid w:val="00163A0C"/>
    <w:rsid w:val="0017406B"/>
    <w:rsid w:val="00192267"/>
    <w:rsid w:val="001949FE"/>
    <w:rsid w:val="001B31B5"/>
    <w:rsid w:val="001B376B"/>
    <w:rsid w:val="001C2F58"/>
    <w:rsid w:val="001D7E86"/>
    <w:rsid w:val="001F23D5"/>
    <w:rsid w:val="001F7E1F"/>
    <w:rsid w:val="00235943"/>
    <w:rsid w:val="00284ED0"/>
    <w:rsid w:val="002B0824"/>
    <w:rsid w:val="002B4B80"/>
    <w:rsid w:val="002C325F"/>
    <w:rsid w:val="002C6171"/>
    <w:rsid w:val="002D1F45"/>
    <w:rsid w:val="002D2609"/>
    <w:rsid w:val="002D4781"/>
    <w:rsid w:val="002F61B0"/>
    <w:rsid w:val="002F631E"/>
    <w:rsid w:val="003134EB"/>
    <w:rsid w:val="00341574"/>
    <w:rsid w:val="00350B87"/>
    <w:rsid w:val="00356AE9"/>
    <w:rsid w:val="003674C1"/>
    <w:rsid w:val="00381B77"/>
    <w:rsid w:val="00383307"/>
    <w:rsid w:val="003C0781"/>
    <w:rsid w:val="003C448B"/>
    <w:rsid w:val="003C6B5F"/>
    <w:rsid w:val="003D0DDC"/>
    <w:rsid w:val="004223C6"/>
    <w:rsid w:val="00432F20"/>
    <w:rsid w:val="00480F2C"/>
    <w:rsid w:val="00484388"/>
    <w:rsid w:val="0049743E"/>
    <w:rsid w:val="004E1F3C"/>
    <w:rsid w:val="004F1BFE"/>
    <w:rsid w:val="004F3A4C"/>
    <w:rsid w:val="004F6C41"/>
    <w:rsid w:val="00504843"/>
    <w:rsid w:val="0054023D"/>
    <w:rsid w:val="00553A14"/>
    <w:rsid w:val="005558B6"/>
    <w:rsid w:val="00563241"/>
    <w:rsid w:val="005803AE"/>
    <w:rsid w:val="0059251D"/>
    <w:rsid w:val="00593B6D"/>
    <w:rsid w:val="005B4B7A"/>
    <w:rsid w:val="005F211B"/>
    <w:rsid w:val="005F25F4"/>
    <w:rsid w:val="00602756"/>
    <w:rsid w:val="0060489D"/>
    <w:rsid w:val="00626C25"/>
    <w:rsid w:val="00627415"/>
    <w:rsid w:val="00627A01"/>
    <w:rsid w:val="00634039"/>
    <w:rsid w:val="00653A47"/>
    <w:rsid w:val="006576F2"/>
    <w:rsid w:val="006640AA"/>
    <w:rsid w:val="0067166A"/>
    <w:rsid w:val="006A1F4F"/>
    <w:rsid w:val="006B2C9F"/>
    <w:rsid w:val="006F29F5"/>
    <w:rsid w:val="006F4F87"/>
    <w:rsid w:val="007131B9"/>
    <w:rsid w:val="00755989"/>
    <w:rsid w:val="00756AA5"/>
    <w:rsid w:val="00761098"/>
    <w:rsid w:val="007A0E9F"/>
    <w:rsid w:val="007A58C3"/>
    <w:rsid w:val="007D47D3"/>
    <w:rsid w:val="007F0858"/>
    <w:rsid w:val="0081409A"/>
    <w:rsid w:val="00850744"/>
    <w:rsid w:val="0085519E"/>
    <w:rsid w:val="00865A0A"/>
    <w:rsid w:val="00876A21"/>
    <w:rsid w:val="0088406E"/>
    <w:rsid w:val="00886DE2"/>
    <w:rsid w:val="008A0365"/>
    <w:rsid w:val="008A5D70"/>
    <w:rsid w:val="008B1702"/>
    <w:rsid w:val="008D602C"/>
    <w:rsid w:val="008D7F8C"/>
    <w:rsid w:val="008E1421"/>
    <w:rsid w:val="00922176"/>
    <w:rsid w:val="00926035"/>
    <w:rsid w:val="00934F8A"/>
    <w:rsid w:val="00966067"/>
    <w:rsid w:val="0097122C"/>
    <w:rsid w:val="00972939"/>
    <w:rsid w:val="00976773"/>
    <w:rsid w:val="009851D5"/>
    <w:rsid w:val="00991F7D"/>
    <w:rsid w:val="009B4700"/>
    <w:rsid w:val="009B70A9"/>
    <w:rsid w:val="009D60A7"/>
    <w:rsid w:val="00A60206"/>
    <w:rsid w:val="00A91A56"/>
    <w:rsid w:val="00AD24AD"/>
    <w:rsid w:val="00AD523B"/>
    <w:rsid w:val="00B20E7C"/>
    <w:rsid w:val="00B223A2"/>
    <w:rsid w:val="00B25701"/>
    <w:rsid w:val="00B3694B"/>
    <w:rsid w:val="00B53224"/>
    <w:rsid w:val="00B955B5"/>
    <w:rsid w:val="00BC1D0D"/>
    <w:rsid w:val="00BF1F8E"/>
    <w:rsid w:val="00BF50FE"/>
    <w:rsid w:val="00C0351C"/>
    <w:rsid w:val="00C33593"/>
    <w:rsid w:val="00C645B8"/>
    <w:rsid w:val="00C65706"/>
    <w:rsid w:val="00CD60CA"/>
    <w:rsid w:val="00CE0B41"/>
    <w:rsid w:val="00D16E04"/>
    <w:rsid w:val="00D21C15"/>
    <w:rsid w:val="00D416C7"/>
    <w:rsid w:val="00D54D24"/>
    <w:rsid w:val="00D946E8"/>
    <w:rsid w:val="00DA1398"/>
    <w:rsid w:val="00DA53C7"/>
    <w:rsid w:val="00DB18B5"/>
    <w:rsid w:val="00DD72FB"/>
    <w:rsid w:val="00DE749D"/>
    <w:rsid w:val="00E240B6"/>
    <w:rsid w:val="00E30A7F"/>
    <w:rsid w:val="00E36182"/>
    <w:rsid w:val="00E44CEC"/>
    <w:rsid w:val="00E50614"/>
    <w:rsid w:val="00E5149E"/>
    <w:rsid w:val="00E74583"/>
    <w:rsid w:val="00E97E76"/>
    <w:rsid w:val="00EC4C8B"/>
    <w:rsid w:val="00F15BDF"/>
    <w:rsid w:val="00F60DBF"/>
    <w:rsid w:val="00F61798"/>
    <w:rsid w:val="00F84504"/>
    <w:rsid w:val="00F848F9"/>
    <w:rsid w:val="00F90131"/>
    <w:rsid w:val="00F94251"/>
    <w:rsid w:val="00FB71A1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3674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1C"/>
  </w:style>
  <w:style w:type="paragraph" w:styleId="af3">
    <w:name w:val="footer"/>
    <w:basedOn w:val="a"/>
    <w:link w:val="af4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3674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351C"/>
  </w:style>
  <w:style w:type="paragraph" w:styleId="af3">
    <w:name w:val="footer"/>
    <w:basedOn w:val="a"/>
    <w:link w:val="af4"/>
    <w:uiPriority w:val="99"/>
    <w:unhideWhenUsed/>
    <w:rsid w:val="00C0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rkomi.ru/left/kb/bd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minobr@minobr.rko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obr@minobr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E769-4B8F-480E-9DEB-E836F3C7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Толкачёв Вадим Анатольевич</cp:lastModifiedBy>
  <cp:revision>4</cp:revision>
  <cp:lastPrinted>2016-09-06T07:24:00Z</cp:lastPrinted>
  <dcterms:created xsi:type="dcterms:W3CDTF">2016-09-06T07:20:00Z</dcterms:created>
  <dcterms:modified xsi:type="dcterms:W3CDTF">2016-09-06T12:14:00Z</dcterms:modified>
</cp:coreProperties>
</file>